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D17B" w14:textId="77777777" w:rsidR="00784447" w:rsidRPr="00B97EEC" w:rsidRDefault="001635CF">
      <w:pPr>
        <w:rPr>
          <w:rStyle w:val="NAM"/>
          <w:rFonts w:cs="Times New Roman"/>
          <w:sz w:val="24"/>
          <w:szCs w:val="24"/>
        </w:rPr>
      </w:pPr>
      <w:bookmarkStart w:id="0" w:name="_GoBack"/>
      <w:bookmarkEnd w:id="0"/>
      <w:r w:rsidRPr="00B97EEC">
        <w:rPr>
          <w:rStyle w:val="NAM"/>
          <w:rFonts w:cs="Times New Roman"/>
          <w:sz w:val="24"/>
          <w:szCs w:val="24"/>
        </w:rPr>
        <w:t>NOTICE TO CONTRACTORS</w:t>
      </w:r>
      <w:r w:rsidR="00B97EEC" w:rsidRPr="00B97EEC">
        <w:rPr>
          <w:rStyle w:val="NAM"/>
          <w:rFonts w:cs="Times New Roman"/>
          <w:sz w:val="24"/>
          <w:szCs w:val="24"/>
        </w:rPr>
        <w:t xml:space="preserve"> – REQUEST FOR BIDS</w:t>
      </w:r>
    </w:p>
    <w:p w14:paraId="6E3D294F" w14:textId="4A66C028" w:rsidR="001635CF" w:rsidRPr="00B97EEC" w:rsidRDefault="00D14D91">
      <w:pPr>
        <w:rPr>
          <w:rFonts w:cs="Times New Roman"/>
          <w:sz w:val="24"/>
          <w:szCs w:val="24"/>
        </w:rPr>
      </w:pPr>
      <w:r w:rsidRPr="00D14D91">
        <w:rPr>
          <w:sz w:val="24"/>
          <w:szCs w:val="24"/>
        </w:rPr>
        <w:t>The Town of Topsham was awarded a U.S. Department of the Interior Historic Preservation Fund grant through the Maine Historic Preservation Commission (MHPC) and</w:t>
      </w:r>
      <w:r w:rsidR="001635CF" w:rsidRPr="00D14D91">
        <w:rPr>
          <w:rFonts w:cs="Times New Roman"/>
          <w:sz w:val="24"/>
          <w:szCs w:val="24"/>
        </w:rPr>
        <w:t xml:space="preserve"> is requesting proposals from a qualified contractor for services to remove and dispose of existing asphalt</w:t>
      </w:r>
      <w:r w:rsidR="001635CF" w:rsidRPr="00B97EEC">
        <w:rPr>
          <w:rFonts w:cs="Times New Roman"/>
          <w:sz w:val="24"/>
          <w:szCs w:val="24"/>
        </w:rPr>
        <w:t xml:space="preserve"> roof shingles, installation of approximately 7,000 square feet of new asphalt roof shingles, metal flashing and minor exterior finish carpentry on the Topsham Fairgrounds Grandstand Roof. The Town of Topsham will evaluate all timely proposals and award a contract on a qualification basis.</w:t>
      </w:r>
    </w:p>
    <w:p w14:paraId="3B669C6F" w14:textId="77777777" w:rsidR="00145025" w:rsidRPr="00B97EEC" w:rsidRDefault="006E6B2F">
      <w:pPr>
        <w:rPr>
          <w:rFonts w:cs="Times New Roman"/>
          <w:sz w:val="24"/>
          <w:szCs w:val="24"/>
        </w:rPr>
      </w:pPr>
      <w:r w:rsidRPr="00B97EEC">
        <w:rPr>
          <w:rFonts w:cs="Times New Roman"/>
          <w:sz w:val="24"/>
          <w:szCs w:val="24"/>
        </w:rPr>
        <w:t xml:space="preserve">For additional information and Contract Documents, Contact </w:t>
      </w:r>
      <w:r w:rsidR="00963CEF" w:rsidRPr="00B97EEC">
        <w:rPr>
          <w:rFonts w:cs="Times New Roman"/>
          <w:sz w:val="24"/>
          <w:szCs w:val="24"/>
        </w:rPr>
        <w:t xml:space="preserve">Carol Eyerman, Assistant Planner, 100 Main Street, Topsham, Maine, 04086 Telephone 207-725-1724 ext. 2126 and for questions regarding the contract and design and specifications contact </w:t>
      </w:r>
      <w:r w:rsidRPr="00B97EEC">
        <w:rPr>
          <w:rFonts w:cs="Times New Roman"/>
          <w:sz w:val="24"/>
          <w:szCs w:val="24"/>
        </w:rPr>
        <w:t>James Herrick Architect, 47 Main Street, Topsham, Maine  04086. Telephone 207-729-4177.</w:t>
      </w:r>
      <w:r w:rsidR="00145025" w:rsidRPr="00B97EEC">
        <w:rPr>
          <w:rFonts w:cs="Times New Roman"/>
          <w:sz w:val="24"/>
          <w:szCs w:val="24"/>
        </w:rPr>
        <w:t xml:space="preserve"> </w:t>
      </w:r>
    </w:p>
    <w:p w14:paraId="6A8C14FB" w14:textId="19193E70" w:rsidR="00B97EEC" w:rsidRDefault="00145025">
      <w:pPr>
        <w:rPr>
          <w:rFonts w:cs="Times New Roman"/>
          <w:sz w:val="24"/>
          <w:szCs w:val="24"/>
        </w:rPr>
      </w:pPr>
      <w:r w:rsidRPr="00B97EEC">
        <w:rPr>
          <w:rFonts w:cs="Times New Roman"/>
          <w:sz w:val="24"/>
          <w:szCs w:val="24"/>
        </w:rPr>
        <w:t>Contract Documents will be available</w:t>
      </w:r>
      <w:r w:rsidR="0078736C">
        <w:rPr>
          <w:rFonts w:cs="Times New Roman"/>
          <w:sz w:val="24"/>
          <w:szCs w:val="24"/>
        </w:rPr>
        <w:t xml:space="preserve"> at the UPS Store in Brunswick, Maine by February 15, 2019</w:t>
      </w:r>
      <w:r w:rsidRPr="00B97EEC">
        <w:rPr>
          <w:rFonts w:cs="Times New Roman"/>
          <w:sz w:val="24"/>
          <w:szCs w:val="24"/>
        </w:rPr>
        <w:t>.</w:t>
      </w:r>
      <w:r w:rsidR="00B97EEC">
        <w:rPr>
          <w:rFonts w:cs="Times New Roman"/>
          <w:sz w:val="24"/>
          <w:szCs w:val="24"/>
        </w:rPr>
        <w:t xml:space="preserve"> The detailed </w:t>
      </w:r>
      <w:r w:rsidR="005A1937">
        <w:rPr>
          <w:rFonts w:cs="Times New Roman"/>
          <w:sz w:val="24"/>
          <w:szCs w:val="24"/>
        </w:rPr>
        <w:t xml:space="preserve">RFP, </w:t>
      </w:r>
      <w:r w:rsidR="00B97EEC">
        <w:rPr>
          <w:rFonts w:cs="Times New Roman"/>
          <w:sz w:val="24"/>
          <w:szCs w:val="24"/>
        </w:rPr>
        <w:t>Notice to Contractors</w:t>
      </w:r>
      <w:r w:rsidR="0078736C">
        <w:rPr>
          <w:rFonts w:cs="Times New Roman"/>
          <w:sz w:val="24"/>
          <w:szCs w:val="24"/>
        </w:rPr>
        <w:t xml:space="preserve"> and contract documents</w:t>
      </w:r>
      <w:r w:rsidR="005A1937">
        <w:rPr>
          <w:rFonts w:cs="Times New Roman"/>
          <w:sz w:val="24"/>
          <w:szCs w:val="24"/>
        </w:rPr>
        <w:t xml:space="preserve"> are</w:t>
      </w:r>
      <w:r w:rsidR="00B97EEC">
        <w:rPr>
          <w:rFonts w:cs="Times New Roman"/>
          <w:sz w:val="24"/>
          <w:szCs w:val="24"/>
        </w:rPr>
        <w:t xml:space="preserve"> </w:t>
      </w:r>
      <w:r w:rsidR="00867564">
        <w:rPr>
          <w:rFonts w:cs="Times New Roman"/>
          <w:sz w:val="24"/>
          <w:szCs w:val="24"/>
        </w:rPr>
        <w:t xml:space="preserve">on the Town of Topsham website </w:t>
      </w:r>
      <w:hyperlink r:id="rId4" w:history="1">
        <w:r w:rsidR="00867564" w:rsidRPr="00CA5D80">
          <w:rPr>
            <w:rStyle w:val="Hyperlink"/>
            <w:rFonts w:cs="Times New Roman"/>
            <w:sz w:val="24"/>
            <w:szCs w:val="24"/>
          </w:rPr>
          <w:t>https://www.topshammaine.com/index.asp?SEC={C6B7F0A7-BF07-4140-B1CE-627C1482D11E}&amp;Type=B_BASIC&amp;persistdesign=none</w:t>
        </w:r>
      </w:hyperlink>
      <w:r w:rsidR="005A1937">
        <w:rPr>
          <w:rFonts w:cs="Times New Roman"/>
          <w:sz w:val="24"/>
          <w:szCs w:val="24"/>
        </w:rPr>
        <w:t xml:space="preserve"> and the Sagadahoc Agricultural Society website </w:t>
      </w:r>
      <w:hyperlink r:id="rId5" w:history="1">
        <w:r w:rsidR="005A1937" w:rsidRPr="0044136E">
          <w:rPr>
            <w:rStyle w:val="Hyperlink"/>
            <w:rFonts w:cs="Times New Roman"/>
            <w:sz w:val="24"/>
            <w:szCs w:val="24"/>
          </w:rPr>
          <w:t>http://www.topshamfair.net/homepage.html</w:t>
        </w:r>
      </w:hyperlink>
      <w:r w:rsidR="005A1937">
        <w:rPr>
          <w:rFonts w:cs="Times New Roman"/>
          <w:sz w:val="24"/>
          <w:szCs w:val="24"/>
        </w:rPr>
        <w:t>.</w:t>
      </w:r>
    </w:p>
    <w:p w14:paraId="1B0DC60A" w14:textId="7C686495" w:rsidR="006E6B2F" w:rsidRPr="00B97EEC" w:rsidRDefault="006E6B2F">
      <w:pPr>
        <w:rPr>
          <w:rFonts w:cs="Times New Roman"/>
          <w:sz w:val="24"/>
          <w:szCs w:val="24"/>
        </w:rPr>
      </w:pPr>
      <w:r w:rsidRPr="00540743">
        <w:rPr>
          <w:rFonts w:cs="Times New Roman"/>
          <w:sz w:val="24"/>
          <w:szCs w:val="24"/>
        </w:rPr>
        <w:t>A pre</w:t>
      </w:r>
      <w:r w:rsidR="00963CEF" w:rsidRPr="00540743">
        <w:rPr>
          <w:rFonts w:cs="Times New Roman"/>
          <w:sz w:val="24"/>
          <w:szCs w:val="24"/>
        </w:rPr>
        <w:t>-</w:t>
      </w:r>
      <w:r w:rsidRPr="00540743">
        <w:rPr>
          <w:rFonts w:cs="Times New Roman"/>
          <w:sz w:val="24"/>
          <w:szCs w:val="24"/>
        </w:rPr>
        <w:t xml:space="preserve">bid meeting </w:t>
      </w:r>
      <w:r w:rsidR="0078736C" w:rsidRPr="00540743">
        <w:rPr>
          <w:rFonts w:cs="Times New Roman"/>
          <w:sz w:val="24"/>
          <w:szCs w:val="24"/>
        </w:rPr>
        <w:t>may be scheduled with James Herrick between February 19 and February 22, 2019</w:t>
      </w:r>
      <w:r w:rsidRPr="00540743">
        <w:rPr>
          <w:rFonts w:cs="Times New Roman"/>
          <w:sz w:val="24"/>
          <w:szCs w:val="24"/>
        </w:rPr>
        <w:t>.</w:t>
      </w:r>
      <w:r w:rsidR="00540743">
        <w:rPr>
          <w:rFonts w:cs="Times New Roman"/>
          <w:sz w:val="24"/>
          <w:szCs w:val="24"/>
        </w:rPr>
        <w:t xml:space="preserve"> Bids are due March 7, 2019 at the Topsham Town Planning office by 5:00pm. No bids shall be accepted after that date and time.</w:t>
      </w:r>
    </w:p>
    <w:p w14:paraId="7A7333D6" w14:textId="77777777" w:rsidR="006E6B2F" w:rsidRPr="00B97EEC" w:rsidRDefault="006E6B2F">
      <w:pPr>
        <w:rPr>
          <w:rFonts w:cs="Times New Roman"/>
          <w:sz w:val="24"/>
          <w:szCs w:val="24"/>
        </w:rPr>
      </w:pPr>
      <w:r w:rsidRPr="00B97EEC">
        <w:rPr>
          <w:rFonts w:cs="Times New Roman"/>
          <w:sz w:val="24"/>
          <w:szCs w:val="24"/>
        </w:rPr>
        <w:t>Bid security will not be required.</w:t>
      </w:r>
    </w:p>
    <w:p w14:paraId="3098A083" w14:textId="3DD9EA35" w:rsidR="006E6B2F" w:rsidRPr="00B97EEC" w:rsidRDefault="006E6B2F">
      <w:pPr>
        <w:rPr>
          <w:rFonts w:cs="Times New Roman"/>
          <w:sz w:val="24"/>
          <w:szCs w:val="24"/>
        </w:rPr>
      </w:pPr>
      <w:r w:rsidRPr="00B97EEC">
        <w:rPr>
          <w:rFonts w:cs="Times New Roman"/>
          <w:sz w:val="24"/>
          <w:szCs w:val="24"/>
        </w:rPr>
        <w:t>Successful bidder s</w:t>
      </w:r>
      <w:r w:rsidR="0078736C">
        <w:rPr>
          <w:rFonts w:cs="Times New Roman"/>
          <w:sz w:val="24"/>
          <w:szCs w:val="24"/>
        </w:rPr>
        <w:t>hall begin the w</w:t>
      </w:r>
      <w:r w:rsidR="00963CEF" w:rsidRPr="00B97EEC">
        <w:rPr>
          <w:rFonts w:cs="Times New Roman"/>
          <w:sz w:val="24"/>
          <w:szCs w:val="24"/>
        </w:rPr>
        <w:t xml:space="preserve">ork </w:t>
      </w:r>
      <w:r w:rsidR="005A3C81">
        <w:rPr>
          <w:rFonts w:cs="Times New Roman"/>
          <w:sz w:val="24"/>
          <w:szCs w:val="24"/>
        </w:rPr>
        <w:t>prior to June, 2019</w:t>
      </w:r>
      <w:r w:rsidR="0078736C">
        <w:rPr>
          <w:rFonts w:cs="Times New Roman"/>
          <w:sz w:val="24"/>
          <w:szCs w:val="24"/>
        </w:rPr>
        <w:t xml:space="preserve"> and shall complete the w</w:t>
      </w:r>
      <w:r w:rsidRPr="00B97EEC">
        <w:rPr>
          <w:rFonts w:cs="Times New Roman"/>
          <w:sz w:val="24"/>
          <w:szCs w:val="24"/>
        </w:rPr>
        <w:t xml:space="preserve">ork on or before </w:t>
      </w:r>
      <w:r w:rsidR="005A3C81">
        <w:rPr>
          <w:rFonts w:cs="Times New Roman"/>
          <w:sz w:val="24"/>
          <w:szCs w:val="24"/>
        </w:rPr>
        <w:t>September 1, 2019</w:t>
      </w:r>
      <w:r w:rsidRPr="00B97EEC">
        <w:rPr>
          <w:rFonts w:cs="Times New Roman"/>
          <w:sz w:val="24"/>
          <w:szCs w:val="24"/>
        </w:rPr>
        <w:t>. Work is not subject to liquidated damages.</w:t>
      </w:r>
    </w:p>
    <w:p w14:paraId="6A52A086" w14:textId="77777777" w:rsidR="006E6B2F" w:rsidRPr="00B97EEC" w:rsidRDefault="001635CF">
      <w:pPr>
        <w:rPr>
          <w:rFonts w:cs="Times New Roman"/>
          <w:sz w:val="24"/>
          <w:szCs w:val="24"/>
        </w:rPr>
      </w:pPr>
      <w:r w:rsidRPr="00B97EEC">
        <w:rPr>
          <w:rFonts w:cs="Times New Roman"/>
          <w:sz w:val="24"/>
          <w:szCs w:val="24"/>
        </w:rPr>
        <w:t>The Town of Topsham</w:t>
      </w:r>
      <w:r w:rsidR="00963CEF" w:rsidRPr="00B97EEC">
        <w:rPr>
          <w:rFonts w:cs="Times New Roman"/>
          <w:sz w:val="24"/>
          <w:szCs w:val="24"/>
        </w:rPr>
        <w:t xml:space="preserve"> and Sagadahoc Agricultural Society</w:t>
      </w:r>
    </w:p>
    <w:sectPr w:rsidR="006E6B2F" w:rsidRPr="00B9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2F"/>
    <w:rsid w:val="000F76FE"/>
    <w:rsid w:val="00145025"/>
    <w:rsid w:val="001635CF"/>
    <w:rsid w:val="00354AD2"/>
    <w:rsid w:val="00540743"/>
    <w:rsid w:val="005A1937"/>
    <w:rsid w:val="005A3C81"/>
    <w:rsid w:val="006E6B2F"/>
    <w:rsid w:val="00784447"/>
    <w:rsid w:val="0078736C"/>
    <w:rsid w:val="00867564"/>
    <w:rsid w:val="00963CEF"/>
    <w:rsid w:val="00AF32A3"/>
    <w:rsid w:val="00B539AA"/>
    <w:rsid w:val="00B97EEC"/>
    <w:rsid w:val="00D1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D15F"/>
  <w15:chartTrackingRefBased/>
  <w15:docId w15:val="{5E63C746-E98F-4D14-BBFD-D7DAFFFD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
    <w:name w:val="NAM"/>
    <w:basedOn w:val="DefaultParagraphFont"/>
    <w:rsid w:val="006E6B2F"/>
  </w:style>
  <w:style w:type="paragraph" w:styleId="BalloonText">
    <w:name w:val="Balloon Text"/>
    <w:basedOn w:val="Normal"/>
    <w:link w:val="BalloonTextChar"/>
    <w:uiPriority w:val="99"/>
    <w:semiHidden/>
    <w:unhideWhenUsed/>
    <w:rsid w:val="0096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EF"/>
    <w:rPr>
      <w:rFonts w:ascii="Segoe UI" w:hAnsi="Segoe UI" w:cs="Segoe UI"/>
      <w:sz w:val="18"/>
      <w:szCs w:val="18"/>
    </w:rPr>
  </w:style>
  <w:style w:type="character" w:styleId="CommentReference">
    <w:name w:val="annotation reference"/>
    <w:basedOn w:val="DefaultParagraphFont"/>
    <w:uiPriority w:val="99"/>
    <w:semiHidden/>
    <w:unhideWhenUsed/>
    <w:rsid w:val="000F76FE"/>
    <w:rPr>
      <w:sz w:val="16"/>
      <w:szCs w:val="16"/>
    </w:rPr>
  </w:style>
  <w:style w:type="paragraph" w:styleId="CommentText">
    <w:name w:val="annotation text"/>
    <w:basedOn w:val="Normal"/>
    <w:link w:val="CommentTextChar"/>
    <w:uiPriority w:val="99"/>
    <w:semiHidden/>
    <w:unhideWhenUsed/>
    <w:rsid w:val="000F76FE"/>
    <w:pPr>
      <w:spacing w:line="240" w:lineRule="auto"/>
    </w:pPr>
    <w:rPr>
      <w:sz w:val="20"/>
      <w:szCs w:val="20"/>
    </w:rPr>
  </w:style>
  <w:style w:type="character" w:customStyle="1" w:styleId="CommentTextChar">
    <w:name w:val="Comment Text Char"/>
    <w:basedOn w:val="DefaultParagraphFont"/>
    <w:link w:val="CommentText"/>
    <w:uiPriority w:val="99"/>
    <w:semiHidden/>
    <w:rsid w:val="000F76FE"/>
    <w:rPr>
      <w:sz w:val="20"/>
      <w:szCs w:val="20"/>
    </w:rPr>
  </w:style>
  <w:style w:type="paragraph" w:styleId="CommentSubject">
    <w:name w:val="annotation subject"/>
    <w:basedOn w:val="CommentText"/>
    <w:next w:val="CommentText"/>
    <w:link w:val="CommentSubjectChar"/>
    <w:uiPriority w:val="99"/>
    <w:semiHidden/>
    <w:unhideWhenUsed/>
    <w:rsid w:val="000F76FE"/>
    <w:rPr>
      <w:b/>
      <w:bCs/>
    </w:rPr>
  </w:style>
  <w:style w:type="character" w:customStyle="1" w:styleId="CommentSubjectChar">
    <w:name w:val="Comment Subject Char"/>
    <w:basedOn w:val="CommentTextChar"/>
    <w:link w:val="CommentSubject"/>
    <w:uiPriority w:val="99"/>
    <w:semiHidden/>
    <w:rsid w:val="000F76FE"/>
    <w:rPr>
      <w:b/>
      <w:bCs/>
      <w:sz w:val="20"/>
      <w:szCs w:val="20"/>
    </w:rPr>
  </w:style>
  <w:style w:type="character" w:styleId="Hyperlink">
    <w:name w:val="Hyperlink"/>
    <w:basedOn w:val="DefaultParagraphFont"/>
    <w:uiPriority w:val="99"/>
    <w:unhideWhenUsed/>
    <w:rsid w:val="00867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pshamfair.net/homepage.html" TargetMode="External"/><Relationship Id="rId4" Type="http://schemas.openxmlformats.org/officeDocument/2006/relationships/hyperlink" Target="https://www.topshammaine.com/index.asp?SEC=%7bC6B7F0A7-BF07-4140-B1CE-627C1482D11E%7d&amp;Type=B_BASIC&amp;persistdesign=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Lowell;Carol Eyerman</dc:creator>
  <cp:keywords/>
  <dc:description/>
  <cp:lastModifiedBy>Kelsey Hensley</cp:lastModifiedBy>
  <cp:revision>2</cp:revision>
  <cp:lastPrinted>2018-07-16T14:03:00Z</cp:lastPrinted>
  <dcterms:created xsi:type="dcterms:W3CDTF">2019-04-23T18:21:00Z</dcterms:created>
  <dcterms:modified xsi:type="dcterms:W3CDTF">2019-04-23T18:21:00Z</dcterms:modified>
</cp:coreProperties>
</file>